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D" w:rsidRDefault="00522FF1" w:rsidP="000362A9">
      <w:pPr>
        <w:rPr>
          <w:noProof/>
          <w:lang w:eastAsia="ru-RU"/>
        </w:rPr>
      </w:pPr>
      <w:r>
        <w:rPr>
          <w:noProof/>
        </w:rPr>
        <w:t xml:space="preserve">                                                                                     </w:t>
      </w:r>
      <w:r w:rsidR="00E74F32" w:rsidRPr="00E74F3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8pt;visibility:visible">
            <v:imagedata r:id="rId5" o:title=""/>
          </v:shape>
        </w:pict>
      </w:r>
    </w:p>
    <w:p w:rsidR="00FB02DD" w:rsidRDefault="00FB02DD" w:rsidP="00C237F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FB02DD" w:rsidRDefault="00FB02DD" w:rsidP="00C237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БІЛКІВСЬКА СІЛЬСЬКА РАДА</w:t>
      </w:r>
    </w:p>
    <w:p w:rsidR="00FB02DD" w:rsidRDefault="00FB02DD" w:rsidP="00C237F1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ВИКОНАВЧИЙ КОМІТЕТ</w:t>
      </w:r>
    </w:p>
    <w:p w:rsidR="00FB02DD" w:rsidRDefault="00FB02DD" w:rsidP="00C237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FB02DD" w:rsidRDefault="00FB02DD" w:rsidP="00C237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FB02DD" w:rsidTr="00C237F1">
        <w:trPr>
          <w:trHeight w:val="798"/>
        </w:trPr>
        <w:tc>
          <w:tcPr>
            <w:tcW w:w="5400" w:type="dxa"/>
          </w:tcPr>
          <w:p w:rsidR="00FB02DD" w:rsidRDefault="00FB02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від  </w:t>
            </w:r>
            <w:r w:rsidR="00522F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 березня 2021</w:t>
            </w:r>
            <w:r w:rsidR="00F540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F540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FB02DD" w:rsidRDefault="00FB02DD" w:rsidP="003D5E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с. Білки</w:t>
            </w:r>
          </w:p>
        </w:tc>
        <w:tc>
          <w:tcPr>
            <w:tcW w:w="3836" w:type="dxa"/>
          </w:tcPr>
          <w:p w:rsidR="00FB02DD" w:rsidRDefault="00FB0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02DD" w:rsidTr="00C237F1">
        <w:trPr>
          <w:trHeight w:val="501"/>
        </w:trPr>
        <w:tc>
          <w:tcPr>
            <w:tcW w:w="5400" w:type="dxa"/>
          </w:tcPr>
          <w:p w:rsidR="00FB02DD" w:rsidRDefault="00FB02DD" w:rsidP="000362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 створення комісії з питань захисту прав дитини 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Білківської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сільської ради, затвердження її персонального складу та  Положення</w:t>
            </w:r>
          </w:p>
          <w:p w:rsidR="00FB02DD" w:rsidRDefault="00FB02DD" w:rsidP="000362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02DD" w:rsidRDefault="00FB02DD" w:rsidP="000362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dxa"/>
          </w:tcPr>
          <w:p w:rsidR="00FB02DD" w:rsidRDefault="00FB0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B02DD" w:rsidRDefault="00FB02DD" w:rsidP="00C237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 34 Закону України «Про місцеве самоврядування в Україні», статті 4 Закону України «Про органи і служби у справах дітей та спеціальні установи для дітей»,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522FF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виконавчий комітет</w:t>
      </w:r>
      <w:r w:rsidR="00522FF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</w:p>
    <w:p w:rsidR="00FB02DD" w:rsidRDefault="00FB02DD" w:rsidP="00C2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2DD" w:rsidRDefault="00FB02DD" w:rsidP="00C2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в:</w:t>
      </w:r>
    </w:p>
    <w:p w:rsidR="00FB02DD" w:rsidRDefault="00FB02DD" w:rsidP="00C237F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Створити комісію з питань захисту прав дитини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ради. </w:t>
      </w:r>
    </w:p>
    <w:p w:rsidR="00FB02DD" w:rsidRDefault="00FB02DD" w:rsidP="00C237F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Затвердити  персональний склад комісії з питань захисту прав дитини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 w:rsidR="00F5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Положення про комісію з питань захисту прав дитини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</w:t>
      </w:r>
      <w:r>
        <w:rPr>
          <w:rFonts w:ascii="Times New Roman" w:hAnsi="Times New Roman"/>
          <w:sz w:val="28"/>
          <w:szCs w:val="28"/>
        </w:rPr>
        <w:t>ради.</w:t>
      </w:r>
    </w:p>
    <w:p w:rsidR="00FB02DD" w:rsidRDefault="00FB02DD" w:rsidP="00C2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Контроль за виконанням рішення покласти на керуючого справами виконавчого комітету</w:t>
      </w:r>
      <w:r w:rsidR="00522FF1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 xml:space="preserve">Комар </w:t>
      </w:r>
      <w:r w:rsidRPr="0062322D">
        <w:rPr>
          <w:rFonts w:ascii="Times New Roman" w:hAnsi="Times New Roman"/>
          <w:sz w:val="28"/>
          <w:szCs w:val="28"/>
          <w:lang w:val="ru-RU" w:eastAsia="uk-UA"/>
        </w:rPr>
        <w:t>О</w:t>
      </w:r>
      <w:r>
        <w:rPr>
          <w:rFonts w:ascii="Times New Roman" w:hAnsi="Times New Roman"/>
          <w:sz w:val="28"/>
          <w:szCs w:val="28"/>
          <w:lang w:eastAsia="uk-UA"/>
        </w:rPr>
        <w:t>.М.</w:t>
      </w: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522FF1" w:rsidP="00522FF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FB02DD">
        <w:rPr>
          <w:rFonts w:ascii="Times New Roman" w:hAnsi="Times New Roman"/>
          <w:b/>
          <w:sz w:val="28"/>
          <w:szCs w:val="28"/>
          <w:lang w:eastAsia="ru-RU"/>
        </w:rPr>
        <w:t xml:space="preserve">СІЛЬСЬКИЙ ГОЛОВА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FB02DD">
        <w:rPr>
          <w:rFonts w:ascii="Times New Roman" w:hAnsi="Times New Roman"/>
          <w:b/>
          <w:sz w:val="28"/>
          <w:szCs w:val="28"/>
          <w:lang w:eastAsia="ru-RU"/>
        </w:rPr>
        <w:t xml:space="preserve">          Василь ЗЕЙКАН</w:t>
      </w: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DD" w:rsidRDefault="00FB02DD" w:rsidP="00C237F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B02DD" w:rsidSect="00D2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939"/>
    <w:multiLevelType w:val="hybridMultilevel"/>
    <w:tmpl w:val="AEAEE6E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A9"/>
    <w:rsid w:val="00027621"/>
    <w:rsid w:val="0003054C"/>
    <w:rsid w:val="000362A9"/>
    <w:rsid w:val="000D3DEE"/>
    <w:rsid w:val="002D67D2"/>
    <w:rsid w:val="00347F2F"/>
    <w:rsid w:val="003D5ECC"/>
    <w:rsid w:val="0043643A"/>
    <w:rsid w:val="004405B1"/>
    <w:rsid w:val="0045551D"/>
    <w:rsid w:val="0046170C"/>
    <w:rsid w:val="00513EC4"/>
    <w:rsid w:val="00522FF1"/>
    <w:rsid w:val="005433B2"/>
    <w:rsid w:val="005442E7"/>
    <w:rsid w:val="00586738"/>
    <w:rsid w:val="005A297B"/>
    <w:rsid w:val="005F0C11"/>
    <w:rsid w:val="005F5511"/>
    <w:rsid w:val="0062322D"/>
    <w:rsid w:val="008250B8"/>
    <w:rsid w:val="008951A9"/>
    <w:rsid w:val="009D7455"/>
    <w:rsid w:val="00A22E71"/>
    <w:rsid w:val="00A509C2"/>
    <w:rsid w:val="00AA5903"/>
    <w:rsid w:val="00AC45C7"/>
    <w:rsid w:val="00AF28AC"/>
    <w:rsid w:val="00B060EB"/>
    <w:rsid w:val="00C237F1"/>
    <w:rsid w:val="00C70777"/>
    <w:rsid w:val="00C77C52"/>
    <w:rsid w:val="00C902EE"/>
    <w:rsid w:val="00CA2E57"/>
    <w:rsid w:val="00D156B7"/>
    <w:rsid w:val="00D27504"/>
    <w:rsid w:val="00DD358C"/>
    <w:rsid w:val="00E74F32"/>
    <w:rsid w:val="00F479A9"/>
    <w:rsid w:val="00F54054"/>
    <w:rsid w:val="00F64323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1"/>
    <w:pPr>
      <w:spacing w:after="160" w:line="254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3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Vision</cp:lastModifiedBy>
  <cp:revision>6</cp:revision>
  <cp:lastPrinted>2021-04-01T10:32:00Z</cp:lastPrinted>
  <dcterms:created xsi:type="dcterms:W3CDTF">2021-03-09T20:26:00Z</dcterms:created>
  <dcterms:modified xsi:type="dcterms:W3CDTF">2021-04-06T08:43:00Z</dcterms:modified>
</cp:coreProperties>
</file>