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6" w:rsidRPr="00921436" w:rsidRDefault="00B67F06" w:rsidP="00B67F06">
      <w:pPr>
        <w:pStyle w:val="a3"/>
        <w:jc w:val="center"/>
        <w:rPr>
          <w:rFonts w:ascii="Times New Roman" w:hAnsi="Times New Roman" w:cs="Times New Roman"/>
          <w:b/>
        </w:rPr>
      </w:pPr>
      <w:r w:rsidRPr="0092143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F5" w:rsidRPr="00921436" w:rsidRDefault="00F850F5" w:rsidP="00B67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43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67F06" w:rsidRPr="00921436" w:rsidRDefault="00B67F06" w:rsidP="00B67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436">
        <w:rPr>
          <w:rFonts w:ascii="Times New Roman" w:hAnsi="Times New Roman" w:cs="Times New Roman"/>
          <w:b/>
          <w:sz w:val="28"/>
          <w:szCs w:val="28"/>
          <w:lang w:val="uk-UA"/>
        </w:rPr>
        <w:t>БІЛКІВСЬКА</w:t>
      </w:r>
      <w:r w:rsidRPr="0092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436">
        <w:rPr>
          <w:rFonts w:ascii="Times New Roman" w:hAnsi="Times New Roman" w:cs="Times New Roman"/>
          <w:b/>
          <w:sz w:val="28"/>
          <w:szCs w:val="28"/>
          <w:lang w:val="uk-UA"/>
        </w:rPr>
        <w:t>СІЛЬСКА</w:t>
      </w:r>
      <w:r w:rsidRPr="00921436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B67F06" w:rsidRPr="00921436" w:rsidRDefault="00B67F06" w:rsidP="00B67F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7F06" w:rsidRPr="00921436" w:rsidRDefault="00B67F06" w:rsidP="00B67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43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67F06" w:rsidRPr="00921436" w:rsidRDefault="00B67F06" w:rsidP="00B67F06">
      <w:pPr>
        <w:pStyle w:val="a3"/>
        <w:jc w:val="center"/>
        <w:rPr>
          <w:rFonts w:ascii="Times New Roman" w:hAnsi="Times New Roman" w:cs="Times New Roman"/>
          <w:b/>
          <w:spacing w:val="140"/>
          <w:kern w:val="2"/>
          <w:sz w:val="32"/>
          <w:u w:val="single"/>
          <w:lang w:val="uk-UA" w:eastAsia="ar-SA"/>
        </w:rPr>
      </w:pPr>
      <w:r w:rsidRPr="00921436">
        <w:rPr>
          <w:rFonts w:ascii="Times New Roman" w:hAnsi="Times New Roman" w:cs="Times New Roman"/>
          <w:b/>
          <w:spacing w:val="140"/>
          <w:kern w:val="2"/>
          <w:sz w:val="32"/>
          <w:u w:val="single"/>
          <w:lang w:val="uk-UA" w:eastAsia="ar-SA"/>
        </w:rPr>
        <w:t>РІШЕННЯ</w:t>
      </w:r>
    </w:p>
    <w:p w:rsidR="00B67F06" w:rsidRPr="00650E42" w:rsidRDefault="00B67F06" w:rsidP="00B67F06">
      <w:pPr>
        <w:pStyle w:val="a3"/>
        <w:jc w:val="center"/>
        <w:rPr>
          <w:rFonts w:ascii="Times New Roman" w:hAnsi="Times New Roman" w:cs="Times New Roman"/>
          <w:b/>
          <w:spacing w:val="140"/>
          <w:kern w:val="2"/>
          <w:sz w:val="32"/>
          <w:u w:val="single"/>
          <w:lang w:val="uk-UA" w:eastAsia="ar-SA"/>
        </w:rPr>
      </w:pPr>
    </w:p>
    <w:p w:rsidR="00B67F06" w:rsidRPr="00F70B3D" w:rsidRDefault="00F850F5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B027DA" w:rsidRPr="00F70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березня </w:t>
      </w:r>
      <w:r w:rsidR="00B67F06" w:rsidRPr="00F70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</w:t>
      </w:r>
      <w:r w:rsidRPr="00F70B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27DA" w:rsidRPr="00F70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D9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56000" w:rsidRDefault="00D56000" w:rsidP="00B67F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D56000" w:rsidRPr="00B027DA" w:rsidRDefault="00D56000" w:rsidP="00D56000">
      <w:pPr>
        <w:pStyle w:val="a3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с. Білки</w:t>
      </w:r>
    </w:p>
    <w:p w:rsidR="00B67F06" w:rsidRPr="00854F01" w:rsidRDefault="00B67F06" w:rsidP="00B67F0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2041CD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форми постанови про </w:t>
      </w:r>
    </w:p>
    <w:p w:rsidR="002041CD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>адміністративне</w:t>
      </w:r>
      <w:r w:rsidR="002041CD"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правопорушення, </w:t>
      </w:r>
    </w:p>
    <w:p w:rsidR="00B67F06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визначення уповноважених осіб </w:t>
      </w:r>
    </w:p>
    <w:p w:rsidR="002041CD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 складання</w:t>
      </w:r>
      <w:r w:rsidR="002041CD"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протоколів про адміністративні </w:t>
      </w:r>
    </w:p>
    <w:p w:rsidR="00B67F06" w:rsidRPr="00B027DA" w:rsidRDefault="002041CD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правопорушення, а також</w:t>
      </w:r>
      <w:r w:rsidR="00B67F06"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постанов про адміністративні</w:t>
      </w:r>
    </w:p>
    <w:p w:rsidR="00B67F06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правопорушення, передбачені ст. 197-198 КУпАП</w:t>
      </w:r>
    </w:p>
    <w:p w:rsidR="00B67F06" w:rsidRPr="00B027DA" w:rsidRDefault="00B67F06" w:rsidP="00B67F0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27DA">
        <w:rPr>
          <w:rFonts w:ascii="Times New Roman" w:hAnsi="Times New Roman" w:cs="Times New Roman"/>
          <w:b/>
          <w:sz w:val="28"/>
          <w:szCs w:val="28"/>
          <w:lang w:val="uk-UA" w:eastAsia="ru-RU"/>
        </w:rPr>
        <w:t>(у вигляді попередження)</w:t>
      </w:r>
    </w:p>
    <w:p w:rsidR="00B67F06" w:rsidRPr="003B7E32" w:rsidRDefault="00B67F06" w:rsidP="00B67F06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7F06" w:rsidRPr="003B7E32" w:rsidRDefault="00B67F06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</w:t>
      </w: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керуючись</w:t>
      </w: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частиною 2 статті 219, </w:t>
      </w:r>
      <w:r w:rsidR="00127F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статтею 254, </w:t>
      </w:r>
      <w:r w:rsidRPr="003B7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пунктом 2 частини 1 статті 255, частиною 1 статті 258, статтями 197, 198 Кодексу України про адміністративні правопорушення, пунктом 7 частини 4 статті 13 Закону України «Про адміністративні послуги», статтею 52, частиною 6 статті 59 Закону України «Про місцеве самоврядування в Україні», абзацом 9 пункту 23 Постанови Кабінету Міністрів України від 2 березня 2016 р.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</w:t>
      </w:r>
      <w:r w:rsidRPr="003B7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реалізації у повному обсязі повноважень щодо виконання функцій з реєстрації місця проживання/зняття з реєстрації місця проживання/перебування фізичних осіб на території Білківської сільської ради, виконав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чий комітет сільської ради</w:t>
      </w:r>
    </w:p>
    <w:p w:rsidR="00B67F06" w:rsidRPr="003B7E32" w:rsidRDefault="00B67F06" w:rsidP="00B67F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7F06" w:rsidRPr="00B027DA" w:rsidRDefault="00B67F06" w:rsidP="00B67F0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02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B67F06" w:rsidRPr="003B7E32" w:rsidRDefault="00B67F06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форму постанови у справі про адміністративне правопорушення, що складається за вчинення правопорушень, передбачених статтями 197 та 198 </w:t>
      </w:r>
      <w:r w:rsidRPr="003B7E32">
        <w:rPr>
          <w:rFonts w:ascii="Times New Roman" w:hAnsi="Times New Roman" w:cs="Times New Roman"/>
          <w:sz w:val="28"/>
          <w:szCs w:val="28"/>
          <w:lang w:eastAsia="ru-RU"/>
        </w:rPr>
        <w:t xml:space="preserve">Кодексу </w:t>
      </w:r>
      <w:proofErr w:type="spellStart"/>
      <w:r w:rsidRPr="003B7E3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B7E3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B7E32">
        <w:rPr>
          <w:rFonts w:ascii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3B7E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E32">
        <w:rPr>
          <w:rFonts w:ascii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B67F06" w:rsidRPr="003B7E32" w:rsidRDefault="00B67F06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Від імені виконавчого комітету Білківської сільської ради розгляд справ про адміністративні правопорушення, передбачені статтями 197 та 198 Кодексу України про адміністративні правопорушення </w:t>
      </w:r>
      <w:r w:rsidRPr="003B7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(при накладенні адміністративного стягнення у вигляді попередження)</w:t>
      </w: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покласти на адміністраторів Центру надання адміністративних послуг Білківської сільської </w:t>
      </w: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ради (Відділу з питань забезпечення діяльності Центру надання адміністративних послуг Білківської сільської ради):</w:t>
      </w:r>
    </w:p>
    <w:p w:rsidR="00B67F06" w:rsidRPr="003B7E32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Жидик Лесю Василівну;</w:t>
      </w:r>
    </w:p>
    <w:p w:rsidR="00B67F06" w:rsidRPr="003B7E32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Максименко Юлію Олександрівну;</w:t>
      </w:r>
    </w:p>
    <w:p w:rsidR="00B67F06" w:rsidRPr="003B7E32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Худа Марію Семенівну;</w:t>
      </w:r>
    </w:p>
    <w:p w:rsidR="00B67F06" w:rsidRPr="003B7E32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Стадник Марину Петрівну;</w:t>
      </w:r>
    </w:p>
    <w:p w:rsidR="00B67F06" w:rsidRPr="003B7E32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Лях Віталію Михайлівну;</w:t>
      </w:r>
    </w:p>
    <w:p w:rsidR="00B67F06" w:rsidRDefault="00B67F06" w:rsidP="00B67F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Роман Мальвіну </w:t>
      </w:r>
      <w:proofErr w:type="spellStart"/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Фтомівну</w:t>
      </w:r>
      <w:proofErr w:type="spellEnd"/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27F5E" w:rsidRPr="003B7E32" w:rsidRDefault="00127F5E" w:rsidP="00127F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Уповноважити </w:t>
      </w:r>
      <w:r w:rsidRPr="003B7E32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адміністраторів Центру надання адміністративних послуг Білківської сільської ради (Відділу з питань забезпечення діяльності Центру надання адміністративних послуг Білківської сільської ради)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зазначених у пункті 2 даного рішення складати протоколи про адміністративні правопорушення</w:t>
      </w:r>
      <w:r w:rsidR="00F850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903B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F850F5">
        <w:rPr>
          <w:rFonts w:ascii="Times New Roman" w:hAnsi="Times New Roman" w:cs="Times New Roman"/>
          <w:sz w:val="28"/>
          <w:szCs w:val="28"/>
          <w:lang w:val="uk-UA" w:eastAsia="ru-RU"/>
        </w:rPr>
        <w:t>ою, яка з</w:t>
      </w:r>
      <w:r w:rsidR="00903B5C">
        <w:rPr>
          <w:rFonts w:ascii="Times New Roman" w:hAnsi="Times New Roman" w:cs="Times New Roman"/>
          <w:sz w:val="28"/>
          <w:szCs w:val="28"/>
          <w:lang w:val="uk-UA" w:eastAsia="ru-RU"/>
        </w:rPr>
        <w:t>атверджується виконавчим комітетом Білківської сільської ради,</w:t>
      </w:r>
      <w:r w:rsidR="00602F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статтями 197 та 198 Кодексу України про адміністративні правопорушення (крім випадків </w:t>
      </w:r>
      <w:r w:rsidR="00602FBF" w:rsidRPr="003B7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накладенн</w:t>
      </w:r>
      <w:r w:rsidR="00602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602FBF" w:rsidRPr="003B7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адміністративного стягнення у вигляді попередження</w:t>
      </w:r>
      <w:r w:rsidR="00602FBF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B67F06" w:rsidRDefault="00127F5E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B67F06"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</w:t>
      </w:r>
      <w:r w:rsidR="00B67F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заступника </w:t>
      </w:r>
      <w:r w:rsidR="00B67F06" w:rsidRPr="003B7E32">
        <w:rPr>
          <w:rFonts w:ascii="Times New Roman" w:hAnsi="Times New Roman" w:cs="Times New Roman"/>
          <w:sz w:val="28"/>
          <w:szCs w:val="28"/>
          <w:lang w:val="uk-UA" w:eastAsia="ru-RU"/>
        </w:rPr>
        <w:t>сільсько</w:t>
      </w:r>
      <w:r w:rsidR="00B67F06">
        <w:rPr>
          <w:rFonts w:ascii="Times New Roman" w:hAnsi="Times New Roman" w:cs="Times New Roman"/>
          <w:sz w:val="28"/>
          <w:szCs w:val="28"/>
          <w:lang w:val="uk-UA" w:eastAsia="ru-RU"/>
        </w:rPr>
        <w:t>го голови</w:t>
      </w:r>
      <w:r w:rsidR="00B67F06" w:rsidRPr="003B7E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виконавчого комітету Дувалко Г.Т.</w:t>
      </w:r>
    </w:p>
    <w:p w:rsidR="00B67F06" w:rsidRDefault="00B67F06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7F06" w:rsidRPr="003B7E32" w:rsidRDefault="00B67F06" w:rsidP="00B67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F3BA2" w:rsidRPr="00F70B3D" w:rsidRDefault="00B67F06" w:rsidP="00EC5550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70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Сільський голова                                                                           </w:t>
      </w:r>
      <w:r w:rsidR="00EC5550" w:rsidRPr="00F70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В.С. Зейкан</w:t>
      </w:r>
    </w:p>
    <w:p w:rsidR="002F3BA2" w:rsidRDefault="002F3BA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B67F06" w:rsidRPr="008D2833" w:rsidRDefault="002F3BA2" w:rsidP="002F3BA2">
      <w:pPr>
        <w:pStyle w:val="a3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2F3BA2" w:rsidRPr="008D2833" w:rsidRDefault="002F3BA2" w:rsidP="002F3BA2">
      <w:pPr>
        <w:pStyle w:val="a3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833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 комітету</w:t>
      </w:r>
    </w:p>
    <w:p w:rsidR="002F3BA2" w:rsidRPr="008D2833" w:rsidRDefault="002F3BA2" w:rsidP="002F3BA2">
      <w:pPr>
        <w:pStyle w:val="a3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833">
        <w:rPr>
          <w:rFonts w:ascii="Times New Roman" w:hAnsi="Times New Roman" w:cs="Times New Roman"/>
          <w:b/>
          <w:sz w:val="28"/>
          <w:szCs w:val="28"/>
          <w:lang w:val="uk-UA"/>
        </w:rPr>
        <w:t>Білківської сільської ради</w:t>
      </w:r>
    </w:p>
    <w:p w:rsidR="002F3BA2" w:rsidRPr="008D2833" w:rsidRDefault="002F3BA2" w:rsidP="002F3BA2">
      <w:pPr>
        <w:pStyle w:val="a3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D2833" w:rsidRPr="008D2833">
        <w:rPr>
          <w:rFonts w:ascii="Times New Roman" w:hAnsi="Times New Roman" w:cs="Times New Roman"/>
          <w:b/>
          <w:sz w:val="28"/>
          <w:szCs w:val="28"/>
          <w:lang w:val="uk-UA"/>
        </w:rPr>
        <w:t>26 березня 2021 року №9</w:t>
      </w:r>
    </w:p>
    <w:p w:rsidR="002F3BA2" w:rsidRDefault="002F3BA2" w:rsidP="002F3B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E11" w:rsidRDefault="003E1E11" w:rsidP="003E1E1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BA2" w:rsidRPr="003E1E11" w:rsidRDefault="002F3BA2" w:rsidP="003E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E11">
        <w:rPr>
          <w:rFonts w:ascii="Times New Roman" w:hAnsi="Times New Roman" w:cs="Times New Roman"/>
          <w:b/>
          <w:sz w:val="28"/>
          <w:szCs w:val="28"/>
          <w:lang w:val="uk-UA"/>
        </w:rPr>
        <w:t>ПОСТАНОВА №____</w:t>
      </w:r>
    </w:p>
    <w:p w:rsidR="002F3BA2" w:rsidRPr="003E1E11" w:rsidRDefault="002F3BA2" w:rsidP="003E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E11">
        <w:rPr>
          <w:rFonts w:ascii="Times New Roman" w:hAnsi="Times New Roman" w:cs="Times New Roman"/>
          <w:b/>
          <w:sz w:val="28"/>
          <w:szCs w:val="28"/>
          <w:lang w:val="uk-UA"/>
        </w:rPr>
        <w:t>у справі про адміністративне правопорушення</w:t>
      </w:r>
    </w:p>
    <w:p w:rsidR="002F3BA2" w:rsidRDefault="002F3BA2" w:rsidP="002F3B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E11" w:rsidRDefault="003E1E11" w:rsidP="002F3B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3BA2" w:rsidRDefault="002F3BA2" w:rsidP="002F3B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______________ 20___                                                 село ______________</w:t>
      </w:r>
    </w:p>
    <w:p w:rsidR="003C185A" w:rsidRDefault="003C185A" w:rsidP="002F3B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185A" w:rsidRDefault="003C185A" w:rsidP="003C185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C185A" w:rsidRDefault="003C185A" w:rsidP="00322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з питань забезпечення діяльності Центру надання адміністративних послуг</w:t>
      </w:r>
      <w:r w:rsidR="0032220C">
        <w:rPr>
          <w:rFonts w:ascii="Times New Roman" w:hAnsi="Times New Roman" w:cs="Times New Roman"/>
          <w:sz w:val="28"/>
          <w:szCs w:val="28"/>
          <w:lang w:val="uk-UA"/>
        </w:rPr>
        <w:t xml:space="preserve"> Білківської сільської ради ___________________________________________________________________,</w:t>
      </w:r>
    </w:p>
    <w:p w:rsidR="0032220C" w:rsidRDefault="0032220C" w:rsidP="00322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справу про адміністративне правопорушення відносно гр. __________________________________________________________________</w:t>
      </w:r>
      <w:r w:rsidR="00A24BA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2220C" w:rsidRDefault="0032220C" w:rsidP="00322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A24BA1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32220C" w:rsidRPr="0032220C" w:rsidRDefault="0032220C" w:rsidP="0032220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2220C">
        <w:rPr>
          <w:rFonts w:ascii="Times New Roman" w:hAnsi="Times New Roman" w:cs="Times New Roman"/>
          <w:sz w:val="20"/>
          <w:szCs w:val="20"/>
          <w:lang w:val="uk-UA"/>
        </w:rPr>
        <w:t>(прізвище, ім’я, по</w:t>
      </w:r>
      <w:r w:rsidR="002567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2220C">
        <w:rPr>
          <w:rFonts w:ascii="Times New Roman" w:hAnsi="Times New Roman" w:cs="Times New Roman"/>
          <w:sz w:val="20"/>
          <w:szCs w:val="20"/>
          <w:lang w:val="uk-UA"/>
        </w:rPr>
        <w:t>батькові, дата народження, ідентифікаційний номер, домашня адреса, місце роботи)</w:t>
      </w:r>
    </w:p>
    <w:p w:rsidR="0032220C" w:rsidRDefault="0032220C" w:rsidP="003222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20C" w:rsidRDefault="0032220C" w:rsidP="0032220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ВСТАНОВИЛА:</w:t>
      </w:r>
    </w:p>
    <w:p w:rsidR="0032220C" w:rsidRDefault="0032220C" w:rsidP="00322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20C" w:rsidRDefault="0032220C" w:rsidP="0032220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2220C">
        <w:rPr>
          <w:rFonts w:ascii="Times New Roman" w:hAnsi="Times New Roman" w:cs="Times New Roman"/>
          <w:sz w:val="20"/>
          <w:szCs w:val="20"/>
          <w:lang w:val="uk-UA"/>
        </w:rPr>
        <w:t>(суть правопорушення)</w:t>
      </w:r>
    </w:p>
    <w:p w:rsidR="004D0B20" w:rsidRDefault="004D0B20" w:rsidP="004D0B2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D0B20" w:rsidRPr="004D0B20" w:rsidRDefault="004D0B20" w:rsidP="004D0B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B20"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 керуючись статтями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268, 283-285, ч.__</w:t>
      </w:r>
      <w:r w:rsidRPr="004D0B20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D0B20">
        <w:rPr>
          <w:rFonts w:ascii="Times New Roman" w:hAnsi="Times New Roman" w:cs="Times New Roman"/>
          <w:sz w:val="28"/>
          <w:szCs w:val="28"/>
          <w:lang w:val="uk-UA"/>
        </w:rPr>
        <w:t xml:space="preserve"> КУпАП, - </w:t>
      </w:r>
    </w:p>
    <w:p w:rsidR="004D0B20" w:rsidRDefault="004D0B20" w:rsidP="004D0B2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D0B20" w:rsidRDefault="004D0B20" w:rsidP="004D0B2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0B20">
        <w:rPr>
          <w:rFonts w:ascii="Times New Roman" w:hAnsi="Times New Roman" w:cs="Times New Roman"/>
          <w:sz w:val="28"/>
          <w:szCs w:val="28"/>
          <w:lang w:val="uk-UA"/>
        </w:rPr>
        <w:t>ПОСТАНОВИЛА:</w:t>
      </w:r>
    </w:p>
    <w:p w:rsidR="004D0B20" w:rsidRDefault="004D0B20" w:rsidP="004D0B20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Громадянина (громадянку) ________________________________________</w:t>
      </w:r>
    </w:p>
    <w:p w:rsidR="004D0B20" w:rsidRDefault="004D0B20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винним (винною) у скоєнні адміністративного правопорушення, передбаченого ч.___ ст. ____ КУпАП та накласти на нього (неї) адміністративне стягнення у вигляді попередження.</w:t>
      </w:r>
    </w:p>
    <w:p w:rsidR="004D0B20" w:rsidRDefault="004D0B20" w:rsidP="004D0B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може бути оскаржена до виконавчого комітету Білківської сільської ради або Іршавського районного суду Закарпатської області протягом десяти днів з дня винесення постанови.</w:t>
      </w:r>
    </w:p>
    <w:p w:rsidR="004D0B20" w:rsidRDefault="004D0B20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B20" w:rsidRDefault="004D0B20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з питань</w:t>
      </w:r>
    </w:p>
    <w:p w:rsidR="004D0B20" w:rsidRDefault="00AF68DD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4D0B20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Центру</w:t>
      </w:r>
    </w:p>
    <w:p w:rsidR="002567FA" w:rsidRDefault="002567FA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</w:p>
    <w:p w:rsidR="002567FA" w:rsidRDefault="002567FA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 ради</w:t>
      </w:r>
      <w:r w:rsidR="00C801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D4BFE">
        <w:rPr>
          <w:rFonts w:ascii="Times New Roman" w:hAnsi="Times New Roman" w:cs="Times New Roman"/>
          <w:sz w:val="28"/>
          <w:szCs w:val="28"/>
          <w:lang w:val="uk-UA"/>
        </w:rPr>
        <w:t>_________________   ________</w:t>
      </w:r>
      <w:r w:rsidR="00C801A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D4BFE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BD4BFE" w:rsidRPr="00BD4BFE" w:rsidRDefault="00BD4BFE" w:rsidP="004D0B20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4BF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</w:t>
      </w:r>
      <w:r w:rsidR="00C801A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BD4BFE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C801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D4BFE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BD4BFE" w:rsidRDefault="00BD4BFE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E865E2" w:rsidRDefault="00E865E2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5E2" w:rsidRPr="004D0B20" w:rsidRDefault="00E865E2" w:rsidP="004D0B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набрала законної сили: ____________________ року.</w:t>
      </w:r>
    </w:p>
    <w:sectPr w:rsidR="00E865E2" w:rsidRPr="004D0B20" w:rsidSect="004D0B20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39E7"/>
    <w:multiLevelType w:val="hybridMultilevel"/>
    <w:tmpl w:val="70760302"/>
    <w:lvl w:ilvl="0" w:tplc="D8888E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5A4"/>
    <w:rsid w:val="00127F5E"/>
    <w:rsid w:val="001A64D8"/>
    <w:rsid w:val="002041CD"/>
    <w:rsid w:val="00210447"/>
    <w:rsid w:val="002567FA"/>
    <w:rsid w:val="0026409D"/>
    <w:rsid w:val="002F3BA2"/>
    <w:rsid w:val="0032220C"/>
    <w:rsid w:val="00337B6F"/>
    <w:rsid w:val="00392871"/>
    <w:rsid w:val="003C185A"/>
    <w:rsid w:val="003E1E11"/>
    <w:rsid w:val="004D0B20"/>
    <w:rsid w:val="00602FBF"/>
    <w:rsid w:val="008D2833"/>
    <w:rsid w:val="00903B5C"/>
    <w:rsid w:val="00921436"/>
    <w:rsid w:val="00A24BA1"/>
    <w:rsid w:val="00AC75A4"/>
    <w:rsid w:val="00AF68DD"/>
    <w:rsid w:val="00B027DA"/>
    <w:rsid w:val="00B67F06"/>
    <w:rsid w:val="00BC7234"/>
    <w:rsid w:val="00BD4BFE"/>
    <w:rsid w:val="00C801A9"/>
    <w:rsid w:val="00CC5DCD"/>
    <w:rsid w:val="00D3674B"/>
    <w:rsid w:val="00D53D94"/>
    <w:rsid w:val="00D55F44"/>
    <w:rsid w:val="00D56000"/>
    <w:rsid w:val="00E865E2"/>
    <w:rsid w:val="00EC5550"/>
    <w:rsid w:val="00F70B3D"/>
    <w:rsid w:val="00F8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06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B67F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67F0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67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23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Vision</cp:lastModifiedBy>
  <cp:revision>2</cp:revision>
  <cp:lastPrinted>2021-03-25T01:56:00Z</cp:lastPrinted>
  <dcterms:created xsi:type="dcterms:W3CDTF">2021-04-06T08:38:00Z</dcterms:created>
  <dcterms:modified xsi:type="dcterms:W3CDTF">2021-04-06T08:38:00Z</dcterms:modified>
</cp:coreProperties>
</file>