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BA" w:rsidRDefault="007E73BA" w:rsidP="007E73BA">
      <w:pPr>
        <w:shd w:val="clear" w:color="auto" w:fill="FFFFFF"/>
        <w:jc w:val="center"/>
        <w:rPr>
          <w:rFonts w:ascii="Times New Roman CYR" w:hAnsi="Times New Roman CYR" w:cs="Times New Roman CYR"/>
          <w:sz w:val="28"/>
          <w:szCs w:val="28"/>
        </w:rPr>
      </w:pPr>
      <w:r w:rsidRPr="00E526C7">
        <w:rPr>
          <w:color w:val="333333"/>
          <w:bdr w:val="none" w:sz="0" w:space="0" w:color="auto" w:frame="1"/>
          <w:shd w:val="clear" w:color="auto" w:fill="FFFFFF"/>
        </w:rPr>
        <w:t>                                              </w:t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7E73BA" w:rsidRDefault="007E73BA" w:rsidP="007E73BA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УКРАЇНА</w:t>
      </w:r>
    </w:p>
    <w:p w:rsidR="007E73BA" w:rsidRDefault="007E73BA" w:rsidP="007E73BA">
      <w:pPr>
        <w:ind w:left="-567" w:right="-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7E73BA" w:rsidRDefault="007E73BA" w:rsidP="007E73BA">
      <w:pPr>
        <w:ind w:left="-567" w:right="-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7E73BA" w:rsidRDefault="007E73BA" w:rsidP="007E73BA">
      <w:pPr>
        <w:ind w:right="-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РІШЕННЯ</w:t>
      </w:r>
    </w:p>
    <w:p w:rsidR="007E73BA" w:rsidRDefault="007E73BA" w:rsidP="007E73BA">
      <w:pPr>
        <w:rPr>
          <w:rFonts w:ascii="Times New Roman CYR" w:hAnsi="Times New Roman CYR" w:cs="Times New Roman CYR"/>
          <w:sz w:val="28"/>
          <w:szCs w:val="28"/>
        </w:rPr>
      </w:pPr>
    </w:p>
    <w:p w:rsidR="007E73BA" w:rsidRPr="00C85004" w:rsidRDefault="007E73BA" w:rsidP="007E73BA">
      <w:pPr>
        <w:rPr>
          <w:rFonts w:ascii="Times New Roman CYR" w:hAnsi="Times New Roman CYR" w:cs="Times New Roman CYR"/>
          <w:b/>
          <w:sz w:val="28"/>
          <w:szCs w:val="28"/>
        </w:rPr>
      </w:pPr>
      <w:r w:rsidRPr="00C85004">
        <w:rPr>
          <w:rFonts w:ascii="Times New Roman CYR" w:hAnsi="Times New Roman CYR" w:cs="Times New Roman CYR"/>
          <w:b/>
          <w:sz w:val="28"/>
          <w:szCs w:val="28"/>
        </w:rPr>
        <w:t>28  квітня 2021 року</w:t>
      </w:r>
      <w:r w:rsidRPr="00C85004">
        <w:rPr>
          <w:rFonts w:ascii="Times New Roman CYR" w:hAnsi="Times New Roman CYR" w:cs="Times New Roman CYR"/>
          <w:b/>
          <w:sz w:val="28"/>
          <w:szCs w:val="28"/>
        </w:rPr>
        <w:tab/>
        <w:t>№ 15</w:t>
      </w:r>
    </w:p>
    <w:p w:rsidR="007E73BA" w:rsidRPr="00C85004" w:rsidRDefault="007E73BA" w:rsidP="007E73BA">
      <w:pPr>
        <w:rPr>
          <w:b/>
        </w:rPr>
      </w:pPr>
      <w:proofErr w:type="spellStart"/>
      <w:r w:rsidRPr="00C85004">
        <w:rPr>
          <w:b/>
        </w:rPr>
        <w:t>с.Білки</w:t>
      </w:r>
      <w:proofErr w:type="spellEnd"/>
    </w:p>
    <w:p w:rsidR="007E73BA" w:rsidRDefault="007E73BA" w:rsidP="007E73BA">
      <w:pPr>
        <w:rPr>
          <w:b/>
          <w:i/>
        </w:rPr>
      </w:pPr>
      <w:r>
        <w:rPr>
          <w:b/>
          <w:i/>
        </w:rPr>
        <w:t xml:space="preserve">Про затвердження висновку </w:t>
      </w:r>
    </w:p>
    <w:p w:rsidR="007E73BA" w:rsidRDefault="007E73BA" w:rsidP="007E73BA">
      <w:pPr>
        <w:rPr>
          <w:b/>
          <w:i/>
        </w:rPr>
      </w:pPr>
      <w:r>
        <w:rPr>
          <w:b/>
          <w:i/>
        </w:rPr>
        <w:t xml:space="preserve">служби у справах дітей </w:t>
      </w:r>
      <w:proofErr w:type="spellStart"/>
      <w:r>
        <w:rPr>
          <w:b/>
          <w:i/>
        </w:rPr>
        <w:t>Білківської</w:t>
      </w:r>
      <w:proofErr w:type="spellEnd"/>
      <w:r>
        <w:rPr>
          <w:b/>
          <w:i/>
        </w:rPr>
        <w:t xml:space="preserve"> сільської ради </w:t>
      </w:r>
    </w:p>
    <w:p w:rsidR="007E73BA" w:rsidRDefault="007E73BA" w:rsidP="007E73BA">
      <w:pPr>
        <w:rPr>
          <w:b/>
          <w:i/>
        </w:rPr>
      </w:pPr>
      <w:r>
        <w:rPr>
          <w:b/>
          <w:i/>
        </w:rPr>
        <w:t xml:space="preserve">про підтвердження місця проживання </w:t>
      </w:r>
    </w:p>
    <w:p w:rsidR="007E73BA" w:rsidRDefault="007E73BA" w:rsidP="007E73BA">
      <w:pPr>
        <w:rPr>
          <w:b/>
          <w:i/>
        </w:rPr>
      </w:pPr>
      <w:r>
        <w:rPr>
          <w:b/>
          <w:i/>
        </w:rPr>
        <w:t>малолітніх для їх тимчасового виїзду за межі України</w:t>
      </w:r>
    </w:p>
    <w:p w:rsidR="007E73BA" w:rsidRDefault="007E73BA" w:rsidP="007E73BA">
      <w:pPr>
        <w:rPr>
          <w:b/>
          <w:i/>
        </w:rPr>
      </w:pPr>
    </w:p>
    <w:p w:rsidR="007E73BA" w:rsidRDefault="007E73BA" w:rsidP="007E7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висновок від 09.04.2021 року № 18 служби у справах дітей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про підтвердження місця проживання малолітніх </w:t>
      </w:r>
      <w:r w:rsidR="00295934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для тимчасового виїзду їх за межі України, заяву 08.04.2021 року </w:t>
      </w:r>
      <w:r w:rsidR="00295934">
        <w:rPr>
          <w:sz w:val="28"/>
          <w:szCs w:val="28"/>
        </w:rPr>
        <w:t>……….</w:t>
      </w:r>
      <w:r>
        <w:rPr>
          <w:sz w:val="28"/>
          <w:szCs w:val="28"/>
        </w:rPr>
        <w:t>(надалі - заявник), документи, передбачені пунктом 72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,,Питання діяльності органів опіки та піклування, пов’язаної із захистом прав </w:t>
      </w:r>
      <w:proofErr w:type="spellStart"/>
      <w:r>
        <w:rPr>
          <w:sz w:val="28"/>
          <w:szCs w:val="28"/>
        </w:rPr>
        <w:t>дитини”</w:t>
      </w:r>
      <w:proofErr w:type="spellEnd"/>
      <w:r>
        <w:rPr>
          <w:sz w:val="28"/>
          <w:szCs w:val="28"/>
        </w:rPr>
        <w:t xml:space="preserve">, встановлено, що згадувані діти зареєстровані за адресою: село Білки, </w:t>
      </w:r>
      <w:proofErr w:type="spellStart"/>
      <w:r>
        <w:rPr>
          <w:sz w:val="28"/>
          <w:szCs w:val="28"/>
        </w:rPr>
        <w:t>вул</w:t>
      </w:r>
      <w:proofErr w:type="spellEnd"/>
      <w:r w:rsidR="00295934">
        <w:rPr>
          <w:sz w:val="28"/>
          <w:szCs w:val="28"/>
        </w:rPr>
        <w:t>……</w:t>
      </w:r>
      <w:r>
        <w:rPr>
          <w:sz w:val="28"/>
          <w:szCs w:val="28"/>
        </w:rPr>
        <w:t xml:space="preserve"> та проживають разом із заявником за адресою: село Білки, </w:t>
      </w:r>
      <w:proofErr w:type="spellStart"/>
      <w:r>
        <w:rPr>
          <w:sz w:val="28"/>
          <w:szCs w:val="28"/>
        </w:rPr>
        <w:t>вул</w:t>
      </w:r>
      <w:proofErr w:type="spellEnd"/>
      <w:r w:rsidR="00295934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</w:p>
    <w:p w:rsidR="007E73BA" w:rsidRDefault="007E73BA" w:rsidP="007E7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Ураховуючи вищевикладене, керуючись пунктом 72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,,Питання діяльності органів опіки та піклування, пов’язаної із захистом прав </w:t>
      </w:r>
      <w:proofErr w:type="spellStart"/>
      <w:r>
        <w:rPr>
          <w:sz w:val="28"/>
          <w:szCs w:val="28"/>
        </w:rPr>
        <w:t>дитини”</w:t>
      </w:r>
      <w:proofErr w:type="spellEnd"/>
      <w:r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беручи до уваги відсутність інформації про наявність рішення суду про визначення місця проживання дітей  з іншим із батьків або відкриття провадження у справі щодо визначення місця проживання дитини, </w:t>
      </w:r>
      <w:r>
        <w:rPr>
          <w:sz w:val="28"/>
          <w:szCs w:val="28"/>
        </w:rPr>
        <w:t xml:space="preserve">а також приймаючи до уваги,  що заявник </w:t>
      </w:r>
      <w:r>
        <w:rPr>
          <w:color w:val="000000"/>
          <w:sz w:val="28"/>
          <w:szCs w:val="28"/>
        </w:rPr>
        <w:t>09.04.2021 р. в</w:t>
      </w:r>
      <w:r>
        <w:rPr>
          <w:sz w:val="28"/>
          <w:szCs w:val="28"/>
        </w:rPr>
        <w:t xml:space="preserve"> ході перевірки службою у справах дітей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ради, документів, наданих заявником, повідомлений згадуваною службою про необхідність інформування зазначеної служби про повернення дитини в Україну протягом місяця з дня в'їзду в Україну та про відповідальність, передбачену частиною сьомою статті 184 Кодексу України про адміністративні правопорушення  за умисне порушення встановленого законом обмеження щодо строку перебування дитини за межами України,  комісія з питань захисту прав дитини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ради, -</w:t>
      </w:r>
    </w:p>
    <w:p w:rsidR="007E73BA" w:rsidRDefault="007E73BA" w:rsidP="007E73BA">
      <w:pPr>
        <w:ind w:firstLine="709"/>
        <w:rPr>
          <w:b/>
          <w:i/>
          <w:sz w:val="28"/>
          <w:szCs w:val="28"/>
        </w:rPr>
      </w:pPr>
    </w:p>
    <w:p w:rsidR="007E73BA" w:rsidRDefault="007E73BA" w:rsidP="007E73BA">
      <w:pPr>
        <w:spacing w:line="226" w:lineRule="atLeast"/>
        <w:ind w:firstLine="709"/>
        <w:jc w:val="center"/>
        <w:rPr>
          <w:b/>
          <w:sz w:val="28"/>
          <w:szCs w:val="28"/>
        </w:rPr>
      </w:pPr>
    </w:p>
    <w:p w:rsidR="007E73BA" w:rsidRDefault="007E73BA" w:rsidP="007E73BA">
      <w:pPr>
        <w:spacing w:line="226" w:lineRule="atLeast"/>
        <w:ind w:firstLine="709"/>
        <w:jc w:val="center"/>
        <w:rPr>
          <w:b/>
          <w:sz w:val="28"/>
          <w:szCs w:val="28"/>
        </w:rPr>
      </w:pPr>
    </w:p>
    <w:p w:rsidR="007E73BA" w:rsidRDefault="007E73BA" w:rsidP="007E73BA">
      <w:pPr>
        <w:spacing w:line="226" w:lineRule="atLeas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ВИРІШИВ:</w:t>
      </w:r>
    </w:p>
    <w:p w:rsidR="007E73BA" w:rsidRDefault="007E73BA" w:rsidP="007E73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Затвердити висновок служби у справах дітей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від 09.04. 2021 року №18 про підтвердження місця проживання малолітніх </w:t>
      </w:r>
      <w:r w:rsidR="00295934">
        <w:rPr>
          <w:sz w:val="28"/>
          <w:szCs w:val="28"/>
        </w:rPr>
        <w:t>………</w:t>
      </w:r>
      <w:r>
        <w:rPr>
          <w:sz w:val="28"/>
          <w:szCs w:val="28"/>
        </w:rPr>
        <w:t xml:space="preserve"> разом із матір'ю </w:t>
      </w:r>
      <w:r w:rsidR="00295934">
        <w:rPr>
          <w:sz w:val="28"/>
          <w:szCs w:val="28"/>
        </w:rPr>
        <w:t>………</w:t>
      </w:r>
      <w:r>
        <w:rPr>
          <w:sz w:val="28"/>
          <w:szCs w:val="28"/>
        </w:rPr>
        <w:t xml:space="preserve"> для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тимчасового виїзду згадуваних дітей за межі України.</w:t>
      </w:r>
    </w:p>
    <w:p w:rsidR="007E73BA" w:rsidRDefault="007E73BA" w:rsidP="007E73BA">
      <w:pPr>
        <w:pStyle w:val="a3"/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Контроль за виконанням цього рішення покласти на начальника служби у справах дітей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 Сочка Г.П.</w:t>
      </w:r>
    </w:p>
    <w:p w:rsidR="007E73BA" w:rsidRDefault="007E73BA" w:rsidP="007E73BA">
      <w:pPr>
        <w:pStyle w:val="a3"/>
        <w:tabs>
          <w:tab w:val="left" w:pos="1280"/>
        </w:tabs>
        <w:ind w:right="480"/>
        <w:jc w:val="both"/>
        <w:rPr>
          <w:sz w:val="28"/>
        </w:rPr>
      </w:pPr>
    </w:p>
    <w:p w:rsidR="007E73BA" w:rsidRDefault="007E73BA" w:rsidP="007E73BA">
      <w:pPr>
        <w:pStyle w:val="a3"/>
        <w:ind w:firstLine="709"/>
        <w:rPr>
          <w:b/>
          <w:i/>
          <w:sz w:val="28"/>
          <w:szCs w:val="28"/>
        </w:rPr>
      </w:pPr>
    </w:p>
    <w:p w:rsidR="007E73BA" w:rsidRDefault="007E73BA" w:rsidP="007E73BA">
      <w:pPr>
        <w:pStyle w:val="a3"/>
        <w:ind w:firstLine="709"/>
        <w:jc w:val="both"/>
        <w:rPr>
          <w:b/>
          <w:i/>
          <w:sz w:val="28"/>
          <w:szCs w:val="28"/>
        </w:rPr>
      </w:pPr>
    </w:p>
    <w:p w:rsidR="007E73BA" w:rsidRDefault="007E73BA" w:rsidP="007E73BA">
      <w:pPr>
        <w:ind w:firstLine="709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Сільський голова                                                            Василь ЗЕЙКАН                                                                                </w:t>
      </w:r>
    </w:p>
    <w:p w:rsidR="007E73BA" w:rsidRDefault="007E73BA" w:rsidP="007E73BA">
      <w:pPr>
        <w:ind w:firstLine="709"/>
        <w:rPr>
          <w:b/>
          <w:i/>
          <w:sz w:val="28"/>
          <w:szCs w:val="28"/>
        </w:rPr>
      </w:pPr>
    </w:p>
    <w:p w:rsidR="007E73BA" w:rsidRDefault="007E73BA" w:rsidP="007E73BA">
      <w:pPr>
        <w:rPr>
          <w:b/>
          <w:i/>
          <w:sz w:val="28"/>
          <w:szCs w:val="28"/>
        </w:rPr>
      </w:pPr>
    </w:p>
    <w:p w:rsidR="007E73BA" w:rsidRDefault="007E73BA" w:rsidP="007E73BA">
      <w:pPr>
        <w:rPr>
          <w:b/>
          <w:i/>
          <w:sz w:val="28"/>
          <w:szCs w:val="28"/>
        </w:rPr>
      </w:pPr>
    </w:p>
    <w:p w:rsidR="007E73BA" w:rsidRDefault="007E73BA" w:rsidP="007E73BA">
      <w:pPr>
        <w:rPr>
          <w:b/>
          <w:i/>
          <w:sz w:val="28"/>
          <w:szCs w:val="28"/>
        </w:rPr>
      </w:pPr>
    </w:p>
    <w:p w:rsidR="007E73BA" w:rsidRDefault="007E73BA" w:rsidP="007E73BA"/>
    <w:p w:rsidR="007E73BA" w:rsidRDefault="007E73BA" w:rsidP="007E73BA"/>
    <w:p w:rsidR="007E73BA" w:rsidRDefault="007E73BA" w:rsidP="007E73BA"/>
    <w:p w:rsidR="007E73BA" w:rsidRDefault="007E73BA" w:rsidP="007E73BA"/>
    <w:p w:rsidR="007E73BA" w:rsidRDefault="007E73BA" w:rsidP="007E73BA"/>
    <w:p w:rsidR="007E73BA" w:rsidRDefault="007E73BA" w:rsidP="007E73BA"/>
    <w:p w:rsidR="00FB44D8" w:rsidRDefault="00295934"/>
    <w:sectPr w:rsidR="00FB44D8" w:rsidSect="0036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3BA"/>
    <w:rsid w:val="00295934"/>
    <w:rsid w:val="002B5937"/>
    <w:rsid w:val="00367ADC"/>
    <w:rsid w:val="007E73BA"/>
    <w:rsid w:val="00A71F94"/>
    <w:rsid w:val="00CD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73BA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4</cp:revision>
  <dcterms:created xsi:type="dcterms:W3CDTF">2021-05-13T10:24:00Z</dcterms:created>
  <dcterms:modified xsi:type="dcterms:W3CDTF">2021-05-13T11:08:00Z</dcterms:modified>
</cp:coreProperties>
</file>